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D3" w:rsidRDefault="00AB53D3" w:rsidP="00AB53D3">
      <w:pPr>
        <w:pStyle w:val="a"/>
        <w:numPr>
          <w:ilvl w:val="0"/>
          <w:numId w:val="2"/>
        </w:numPr>
        <w:tabs>
          <w:tab w:val="clear" w:pos="862"/>
        </w:tabs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Характеристика зданий</w:t>
      </w:r>
      <w:r>
        <w:rPr>
          <w:rFonts w:ascii="Times New Roman" w:hAnsi="Times New Roman" w:cs="Times New Roman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u w:val="none"/>
        </w:rPr>
        <w:t>Ножкино</w:t>
      </w:r>
      <w:proofErr w:type="spellEnd"/>
      <w:r>
        <w:rPr>
          <w:rFonts w:ascii="Times New Roman" w:hAnsi="Times New Roman" w:cs="Times New Roman"/>
          <w:u w:val="none"/>
        </w:rPr>
        <w:t xml:space="preserve"> - школа</w:t>
      </w:r>
    </w:p>
    <w:p w:rsidR="00AB53D3" w:rsidRPr="00D35977" w:rsidRDefault="00AB53D3" w:rsidP="00AB53D3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8"/>
        <w:gridCol w:w="1100"/>
        <w:gridCol w:w="953"/>
        <w:gridCol w:w="992"/>
        <w:gridCol w:w="851"/>
        <w:gridCol w:w="1275"/>
        <w:gridCol w:w="993"/>
        <w:gridCol w:w="1275"/>
      </w:tblGrid>
      <w:tr w:rsidR="00AB53D3" w:rsidRPr="00757018" w:rsidTr="00774E24">
        <w:tc>
          <w:tcPr>
            <w:tcW w:w="2308" w:type="dxa"/>
          </w:tcPr>
          <w:p w:rsidR="00AB53D3" w:rsidRPr="00757018" w:rsidRDefault="00AB53D3" w:rsidP="00774E24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 строения  (типовое, нетиповое, приспособленное)</w:t>
            </w:r>
          </w:p>
        </w:tc>
        <w:tc>
          <w:tcPr>
            <w:tcW w:w="1100" w:type="dxa"/>
          </w:tcPr>
          <w:p w:rsidR="00AB53D3" w:rsidRPr="00757018" w:rsidRDefault="00AB53D3" w:rsidP="00774E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953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Форма</w:t>
            </w:r>
          </w:p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владения</w:t>
            </w:r>
          </w:p>
        </w:tc>
        <w:tc>
          <w:tcPr>
            <w:tcW w:w="992" w:type="dxa"/>
          </w:tcPr>
          <w:p w:rsidR="00AB53D3" w:rsidRPr="00757018" w:rsidRDefault="00AB53D3" w:rsidP="00774E24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Собственник</w:t>
            </w:r>
          </w:p>
        </w:tc>
        <w:tc>
          <w:tcPr>
            <w:tcW w:w="851" w:type="dxa"/>
          </w:tcPr>
          <w:p w:rsidR="00AB53D3" w:rsidRPr="00757018" w:rsidRDefault="00AB53D3" w:rsidP="00774E24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 xml:space="preserve">Год </w:t>
            </w:r>
            <w:proofErr w:type="gramStart"/>
            <w:r w:rsidRPr="00757018">
              <w:rPr>
                <w:sz w:val="24"/>
                <w:szCs w:val="24"/>
              </w:rPr>
              <w:t>по</w:t>
            </w:r>
            <w:proofErr w:type="gramEnd"/>
            <w:r w:rsidRPr="00757018">
              <w:rPr>
                <w:sz w:val="24"/>
                <w:szCs w:val="24"/>
              </w:rPr>
              <w:t>-</w:t>
            </w:r>
          </w:p>
          <w:p w:rsidR="00AB53D3" w:rsidRPr="00757018" w:rsidRDefault="00AB53D3" w:rsidP="00774E2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Pr="00757018">
              <w:rPr>
                <w:sz w:val="24"/>
                <w:szCs w:val="24"/>
              </w:rPr>
              <w:t>трой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</w:tcPr>
          <w:p w:rsidR="00AB53D3" w:rsidRPr="00757018" w:rsidRDefault="00AB53D3" w:rsidP="00774E24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последн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53D3" w:rsidRDefault="00AB53D3" w:rsidP="00774E24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53D3" w:rsidRPr="00757018" w:rsidRDefault="00AB53D3" w:rsidP="00774E24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ремонта</w:t>
            </w:r>
          </w:p>
        </w:tc>
        <w:tc>
          <w:tcPr>
            <w:tcW w:w="993" w:type="dxa"/>
          </w:tcPr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AB53D3" w:rsidRPr="00757018" w:rsidRDefault="00AB53D3" w:rsidP="00774E24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Фактичес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кая</w:t>
            </w:r>
            <w:proofErr w:type="spellEnd"/>
            <w:proofErr w:type="gramEnd"/>
          </w:p>
          <w:p w:rsidR="00AB53D3" w:rsidRPr="00757018" w:rsidRDefault="00AB53D3" w:rsidP="00774E24">
            <w:pPr>
              <w:ind w:right="-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ощность</w:t>
            </w:r>
          </w:p>
        </w:tc>
      </w:tr>
      <w:tr w:rsidR="00AB53D3" w:rsidRPr="00757018" w:rsidTr="00774E24">
        <w:trPr>
          <w:trHeight w:val="70"/>
        </w:trPr>
        <w:tc>
          <w:tcPr>
            <w:tcW w:w="2308" w:type="dxa"/>
          </w:tcPr>
          <w:p w:rsidR="00AB53D3" w:rsidRPr="00757018" w:rsidRDefault="00AB53D3" w:rsidP="00774E24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Типовое</w:t>
            </w:r>
          </w:p>
        </w:tc>
        <w:tc>
          <w:tcPr>
            <w:tcW w:w="1100" w:type="dxa"/>
          </w:tcPr>
          <w:p w:rsidR="00AB53D3" w:rsidRPr="00757018" w:rsidRDefault="00E8610A" w:rsidP="00774E2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809.2</w:t>
            </w:r>
            <w:r w:rsidR="00AB53D3" w:rsidRPr="00757018">
              <w:rPr>
                <w:sz w:val="24"/>
                <w:szCs w:val="24"/>
              </w:rPr>
              <w:t>м</w:t>
            </w:r>
            <w:r w:rsidR="00AB53D3" w:rsidRPr="00757018">
              <w:rPr>
                <w:b/>
                <w:bCs/>
                <w:sz w:val="24"/>
                <w:szCs w:val="24"/>
              </w:rPr>
              <w:t>²</w:t>
            </w:r>
          </w:p>
        </w:tc>
        <w:tc>
          <w:tcPr>
            <w:tcW w:w="953" w:type="dxa"/>
          </w:tcPr>
          <w:p w:rsidR="00AB53D3" w:rsidRPr="00757018" w:rsidRDefault="00AB53D3" w:rsidP="00774E24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992" w:type="dxa"/>
          </w:tcPr>
          <w:p w:rsidR="00AB53D3" w:rsidRPr="00757018" w:rsidRDefault="00AB53D3" w:rsidP="00774E24">
            <w:pPr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Муни-ципаль-ная</w:t>
            </w:r>
            <w:proofErr w:type="spellEnd"/>
          </w:p>
        </w:tc>
        <w:tc>
          <w:tcPr>
            <w:tcW w:w="851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275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AB53D3" w:rsidRDefault="00AB53D3" w:rsidP="00AB53D3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B53D3" w:rsidRPr="00512B28" w:rsidRDefault="00AB53D3" w:rsidP="00AB53D3"/>
    <w:p w:rsidR="00AB53D3" w:rsidRDefault="00AB53D3" w:rsidP="00AB53D3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2. Обеспеченность учебными площадями</w:t>
      </w:r>
    </w:p>
    <w:p w:rsidR="00AB53D3" w:rsidRPr="008D0FD3" w:rsidRDefault="00AB53D3" w:rsidP="00AB53D3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852"/>
        <w:gridCol w:w="1129"/>
        <w:gridCol w:w="1134"/>
        <w:gridCol w:w="709"/>
        <w:gridCol w:w="1512"/>
        <w:gridCol w:w="1132"/>
        <w:gridCol w:w="709"/>
        <w:gridCol w:w="709"/>
        <w:gridCol w:w="1235"/>
      </w:tblGrid>
      <w:tr w:rsidR="00AB53D3" w:rsidRPr="00757018" w:rsidTr="00774E24">
        <w:tc>
          <w:tcPr>
            <w:tcW w:w="707" w:type="dxa"/>
          </w:tcPr>
          <w:p w:rsidR="00AB53D3" w:rsidRDefault="00AB53D3" w:rsidP="00774E24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Каби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B53D3" w:rsidRPr="00757018" w:rsidRDefault="00AB53D3" w:rsidP="00774E24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неты</w:t>
            </w:r>
            <w:proofErr w:type="spellEnd"/>
          </w:p>
        </w:tc>
        <w:tc>
          <w:tcPr>
            <w:tcW w:w="852" w:type="dxa"/>
          </w:tcPr>
          <w:p w:rsidR="00AB53D3" w:rsidRPr="00757018" w:rsidRDefault="00AB53D3" w:rsidP="00774E24">
            <w:pPr>
              <w:ind w:right="-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</w:t>
            </w:r>
            <w:proofErr w:type="spellEnd"/>
          </w:p>
          <w:p w:rsidR="00AB53D3" w:rsidRPr="004301BC" w:rsidRDefault="00AB53D3" w:rsidP="00774E24">
            <w:pPr>
              <w:ind w:right="-103" w:hanging="111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тории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лаборантские)</w:t>
            </w:r>
          </w:p>
        </w:tc>
        <w:tc>
          <w:tcPr>
            <w:tcW w:w="1129" w:type="dxa"/>
          </w:tcPr>
          <w:p w:rsidR="00AB53D3" w:rsidRPr="00757018" w:rsidRDefault="00AB53D3" w:rsidP="00774E24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B53D3" w:rsidRPr="00757018" w:rsidRDefault="00AB53D3" w:rsidP="00774E24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залы</w:t>
            </w:r>
          </w:p>
        </w:tc>
        <w:tc>
          <w:tcPr>
            <w:tcW w:w="1134" w:type="dxa"/>
          </w:tcPr>
          <w:p w:rsidR="00AB53D3" w:rsidRPr="00757018" w:rsidRDefault="00AB53D3" w:rsidP="00774E24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B53D3" w:rsidRPr="00757018" w:rsidRDefault="00AB53D3" w:rsidP="00774E24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площадки</w:t>
            </w:r>
          </w:p>
        </w:tc>
        <w:tc>
          <w:tcPr>
            <w:tcW w:w="709" w:type="dxa"/>
          </w:tcPr>
          <w:p w:rsidR="00AB53D3" w:rsidRPr="00757018" w:rsidRDefault="00AB53D3" w:rsidP="00774E24">
            <w:pPr>
              <w:ind w:right="-107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</w:t>
            </w:r>
          </w:p>
        </w:tc>
        <w:tc>
          <w:tcPr>
            <w:tcW w:w="1512" w:type="dxa"/>
          </w:tcPr>
          <w:p w:rsidR="00AB53D3" w:rsidRPr="00757018" w:rsidRDefault="00AB53D3" w:rsidP="00774E24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Столовая и</w:t>
            </w:r>
          </w:p>
          <w:p w:rsidR="00AB53D3" w:rsidRPr="00757018" w:rsidRDefault="00AB53D3" w:rsidP="00774E24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132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Акто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вый</w:t>
            </w:r>
            <w:proofErr w:type="spellEnd"/>
            <w:proofErr w:type="gramEnd"/>
          </w:p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</w:t>
            </w:r>
          </w:p>
        </w:tc>
        <w:tc>
          <w:tcPr>
            <w:tcW w:w="709" w:type="dxa"/>
          </w:tcPr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709" w:type="dxa"/>
          </w:tcPr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Разде-валки</w:t>
            </w:r>
            <w:proofErr w:type="spellEnd"/>
            <w:proofErr w:type="gramEnd"/>
          </w:p>
        </w:tc>
        <w:tc>
          <w:tcPr>
            <w:tcW w:w="1235" w:type="dxa"/>
          </w:tcPr>
          <w:p w:rsidR="00AB53D3" w:rsidRPr="00757018" w:rsidRDefault="00AB53D3" w:rsidP="00774E24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</w:tr>
      <w:tr w:rsidR="00AB53D3" w:rsidRPr="00757018" w:rsidTr="00774E24">
        <w:tc>
          <w:tcPr>
            <w:tcW w:w="707" w:type="dxa"/>
          </w:tcPr>
          <w:p w:rsidR="00AB53D3" w:rsidRPr="00757018" w:rsidRDefault="00AB53D3" w:rsidP="00774E2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AB53D3" w:rsidRPr="004301BC" w:rsidRDefault="00AB53D3" w:rsidP="00774E2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B53D3" w:rsidRPr="004301BC" w:rsidRDefault="00AB53D3" w:rsidP="00774E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</w:t>
            </w:r>
            <w:bookmarkStart w:id="0" w:name="_GoBack"/>
            <w:bookmarkEnd w:id="0"/>
          </w:p>
        </w:tc>
        <w:tc>
          <w:tcPr>
            <w:tcW w:w="1132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53D3" w:rsidRPr="004301BC" w:rsidRDefault="00AB53D3" w:rsidP="00774E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5" w:type="dxa"/>
          </w:tcPr>
          <w:p w:rsidR="00AB53D3" w:rsidRPr="00757018" w:rsidRDefault="00AB53D3" w:rsidP="0077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AB53D3" w:rsidRDefault="00AB53D3" w:rsidP="00AB53D3"/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4A" w:rsidRDefault="005C754A" w:rsidP="005C75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образовательной деятельности оснащенными зданиями, строениями, сооружениями, </w:t>
      </w:r>
    </w:p>
    <w:p w:rsidR="005C754A" w:rsidRPr="00F55F9D" w:rsidRDefault="005C754A" w:rsidP="005C754A">
      <w:pPr>
        <w:pStyle w:val="ConsPlusNonformat"/>
        <w:widowControl/>
        <w:jc w:val="center"/>
        <w:rPr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>помещениями и территориями</w:t>
      </w:r>
    </w:p>
    <w:p w:rsidR="005C754A" w:rsidRPr="00F55F9D" w:rsidRDefault="005C754A" w:rsidP="005C754A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4095"/>
        <w:gridCol w:w="1800"/>
        <w:gridCol w:w="1980"/>
        <w:gridCol w:w="1980"/>
        <w:gridCol w:w="2160"/>
      </w:tblGrid>
      <w:tr w:rsidR="005C754A" w:rsidTr="008C5FA7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строений,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огательные,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площади (кв. 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</w:t>
            </w:r>
            <w:proofErr w:type="gram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proofErr w:type="gram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заключений,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осуществляющими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</w:t>
            </w:r>
            <w:proofErr w:type="gram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эпидемиологи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надзор, 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пожарный надзор</w:t>
            </w:r>
          </w:p>
        </w:tc>
      </w:tr>
      <w:tr w:rsidR="005C754A" w:rsidTr="008C5F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54A" w:rsidTr="008C5F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E8610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41253</w:t>
            </w:r>
            <w:r w:rsidR="005C754A">
              <w:rPr>
                <w:rFonts w:ascii="Times New Roman" w:hAnsi="Times New Roman" w:cs="Times New Roman"/>
                <w:sz w:val="24"/>
                <w:szCs w:val="24"/>
              </w:rPr>
              <w:t>5, Саратовская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Петровский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Ножкино</w:t>
            </w:r>
            <w:proofErr w:type="spellEnd"/>
            <w:r w:rsidR="005C754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E8610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– 809.2</w:t>
            </w:r>
            <w:r w:rsidR="005C754A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4A" w:rsidTr="008C5FA7">
        <w:trPr>
          <w:cantSplit/>
          <w:trHeight w:val="10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Default="005C754A" w:rsidP="008C5FA7">
            <w:pPr>
              <w:rPr>
                <w:sz w:val="24"/>
                <w:szCs w:val="24"/>
              </w:rPr>
            </w:pPr>
          </w:p>
          <w:p w:rsidR="005C754A" w:rsidRDefault="005C754A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Коридор </w:t>
            </w:r>
            <w:r w:rsidR="00355B82">
              <w:rPr>
                <w:sz w:val="24"/>
                <w:szCs w:val="24"/>
              </w:rPr>
              <w:t>-3 (11.9 .4.5..54.9</w:t>
            </w:r>
            <w:r>
              <w:rPr>
                <w:sz w:val="24"/>
                <w:szCs w:val="24"/>
              </w:rPr>
              <w:t>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 -1 (15</w:t>
            </w:r>
            <w:r w:rsidR="005C754A">
              <w:rPr>
                <w:sz w:val="24"/>
                <w:szCs w:val="24"/>
              </w:rPr>
              <w:t>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Складское - – 1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15.9</w:t>
            </w:r>
            <w:r w:rsidR="005C754A">
              <w:rPr>
                <w:sz w:val="24"/>
                <w:szCs w:val="24"/>
              </w:rPr>
              <w:t xml:space="preserve"> 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Медпункт – 1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15.2</w:t>
            </w:r>
            <w:r w:rsidR="005C754A">
              <w:rPr>
                <w:sz w:val="24"/>
                <w:szCs w:val="24"/>
              </w:rPr>
              <w:t>)</w:t>
            </w:r>
          </w:p>
          <w:p w:rsidR="00355B82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Подсобное – 1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7.6)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Умывальная – 3 (5.4 9.4 .3.9</w:t>
            </w:r>
            <w:r w:rsidR="005C754A">
              <w:rPr>
                <w:sz w:val="24"/>
                <w:szCs w:val="24"/>
              </w:rPr>
              <w:t>)</w:t>
            </w:r>
          </w:p>
          <w:p w:rsidR="005C754A" w:rsidRDefault="005C754A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 -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1.6.,2.4,6.8,,2.3,;4.5.1.5)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– 1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85</w:t>
            </w:r>
            <w:r w:rsidR="005C754A">
              <w:rPr>
                <w:sz w:val="24"/>
                <w:szCs w:val="24"/>
              </w:rPr>
              <w:t>.7)</w:t>
            </w:r>
          </w:p>
          <w:p w:rsidR="00104017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 -1 (42.6)</w:t>
            </w:r>
          </w:p>
          <w:p w:rsidR="00104017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-1 (8.5)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– 1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6.7</w:t>
            </w:r>
            <w:r w:rsidR="005C754A">
              <w:rPr>
                <w:sz w:val="24"/>
                <w:szCs w:val="24"/>
              </w:rPr>
              <w:t>)</w:t>
            </w:r>
          </w:p>
          <w:p w:rsidR="00104017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1 (31.6)</w:t>
            </w:r>
          </w:p>
          <w:p w:rsidR="005C754A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Кладовая – 5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11.7.15.5.15.2, 7.7 .4.3</w:t>
            </w:r>
            <w:r w:rsidR="005C754A">
              <w:rPr>
                <w:sz w:val="24"/>
                <w:szCs w:val="24"/>
              </w:rPr>
              <w:t xml:space="preserve">) </w:t>
            </w:r>
          </w:p>
          <w:p w:rsidR="00355B82" w:rsidRPr="00AB5F60" w:rsidRDefault="00355B82" w:rsidP="008C5F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Лесничная</w:t>
            </w:r>
            <w:proofErr w:type="spellEnd"/>
            <w:r>
              <w:rPr>
                <w:sz w:val="24"/>
                <w:szCs w:val="24"/>
              </w:rPr>
              <w:t xml:space="preserve"> клетка </w:t>
            </w:r>
            <w:r w:rsidR="00104017">
              <w:rPr>
                <w:sz w:val="24"/>
                <w:szCs w:val="24"/>
              </w:rPr>
              <w:t>-2 (12.7 ,12.7)</w:t>
            </w:r>
          </w:p>
          <w:p w:rsidR="005C754A" w:rsidRPr="00AB5F60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104017">
              <w:rPr>
                <w:sz w:val="24"/>
                <w:szCs w:val="24"/>
              </w:rPr>
              <w:t xml:space="preserve"> – 1</w:t>
            </w:r>
            <w:proofErr w:type="gramStart"/>
            <w:r w:rsidR="00104017">
              <w:rPr>
                <w:sz w:val="24"/>
                <w:szCs w:val="24"/>
              </w:rPr>
              <w:t xml:space="preserve">( </w:t>
            </w:r>
            <w:proofErr w:type="gramEnd"/>
            <w:r w:rsidR="00104017">
              <w:rPr>
                <w:sz w:val="24"/>
                <w:szCs w:val="24"/>
              </w:rPr>
              <w:t>15,5</w:t>
            </w:r>
            <w:r w:rsidR="005C754A">
              <w:rPr>
                <w:sz w:val="24"/>
                <w:szCs w:val="24"/>
              </w:rPr>
              <w:t xml:space="preserve"> м ²)</w:t>
            </w:r>
          </w:p>
          <w:p w:rsidR="005C754A" w:rsidRPr="00AB5F60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104017">
              <w:rPr>
                <w:sz w:val="24"/>
                <w:szCs w:val="24"/>
              </w:rPr>
              <w:t xml:space="preserve"> -1 (31,1</w:t>
            </w:r>
            <w:r w:rsidR="005C754A">
              <w:rPr>
                <w:sz w:val="24"/>
                <w:szCs w:val="24"/>
              </w:rPr>
              <w:t>м²)</w:t>
            </w:r>
          </w:p>
          <w:p w:rsidR="005C754A" w:rsidRPr="00AB5F60" w:rsidRDefault="00355B82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104017">
              <w:rPr>
                <w:sz w:val="24"/>
                <w:szCs w:val="24"/>
              </w:rPr>
              <w:t>– 1 (31,9</w:t>
            </w:r>
            <w:r w:rsidR="005C754A">
              <w:rPr>
                <w:sz w:val="24"/>
                <w:szCs w:val="24"/>
              </w:rPr>
              <w:t>м²)</w:t>
            </w:r>
          </w:p>
          <w:p w:rsidR="005C754A" w:rsidRPr="00AB5F60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начальных классов -1 (31,8</w:t>
            </w:r>
            <w:r w:rsidR="005C754A">
              <w:rPr>
                <w:sz w:val="24"/>
                <w:szCs w:val="24"/>
              </w:rPr>
              <w:t>м²)</w:t>
            </w:r>
          </w:p>
          <w:p w:rsidR="005C754A" w:rsidRPr="00AB5F60" w:rsidRDefault="00104017" w:rsidP="008C5F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Лаборантская</w:t>
            </w:r>
            <w:proofErr w:type="gramEnd"/>
            <w:r>
              <w:rPr>
                <w:sz w:val="24"/>
                <w:szCs w:val="24"/>
              </w:rPr>
              <w:t xml:space="preserve"> -1 (16.1</w:t>
            </w:r>
            <w:r w:rsidR="005C754A">
              <w:rPr>
                <w:sz w:val="24"/>
                <w:szCs w:val="24"/>
              </w:rPr>
              <w:t>м²)</w:t>
            </w:r>
          </w:p>
          <w:p w:rsidR="005C754A" w:rsidRDefault="005C754A" w:rsidP="008C5FA7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 xml:space="preserve">Кабинет </w:t>
            </w:r>
            <w:r w:rsidR="00104017">
              <w:rPr>
                <w:sz w:val="24"/>
                <w:szCs w:val="24"/>
              </w:rPr>
              <w:t xml:space="preserve"> – 1 (32</w:t>
            </w:r>
            <w:r>
              <w:rPr>
                <w:sz w:val="24"/>
                <w:szCs w:val="24"/>
              </w:rPr>
              <w:t>,7 м²)</w:t>
            </w:r>
          </w:p>
          <w:p w:rsidR="005C754A" w:rsidRDefault="005C754A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1 (16,7 м²)</w:t>
            </w:r>
          </w:p>
          <w:p w:rsidR="005C754A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  <w:r w:rsidR="005C754A">
              <w:rPr>
                <w:sz w:val="24"/>
                <w:szCs w:val="24"/>
              </w:rPr>
              <w:t xml:space="preserve"> </w:t>
            </w:r>
          </w:p>
          <w:p w:rsidR="005C754A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 (15,2</w:t>
            </w:r>
            <w:r w:rsidR="005C754A">
              <w:rPr>
                <w:sz w:val="24"/>
                <w:szCs w:val="24"/>
              </w:rPr>
              <w:t xml:space="preserve"> м²)</w:t>
            </w:r>
          </w:p>
          <w:p w:rsidR="005C754A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-1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31.8)</w:t>
            </w:r>
          </w:p>
          <w:p w:rsidR="005C754A" w:rsidRPr="00AB5F60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-1 (36,1</w:t>
            </w:r>
            <w:r w:rsidR="005C754A">
              <w:rPr>
                <w:sz w:val="24"/>
                <w:szCs w:val="24"/>
              </w:rPr>
              <w:t xml:space="preserve">м²)- </w:t>
            </w:r>
          </w:p>
          <w:p w:rsidR="005C754A" w:rsidRPr="00AB5F60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 - 1 (35,4</w:t>
            </w:r>
            <w:r w:rsidR="005C754A">
              <w:rPr>
                <w:sz w:val="24"/>
                <w:szCs w:val="24"/>
              </w:rPr>
              <w:t>м²)</w:t>
            </w:r>
          </w:p>
          <w:p w:rsidR="005C754A" w:rsidRDefault="005C754A" w:rsidP="008C5FA7">
            <w:pPr>
              <w:rPr>
                <w:sz w:val="24"/>
                <w:szCs w:val="24"/>
              </w:rPr>
            </w:pPr>
          </w:p>
          <w:p w:rsidR="005C754A" w:rsidRDefault="005C754A" w:rsidP="008C5FA7">
            <w:pPr>
              <w:rPr>
                <w:sz w:val="24"/>
                <w:szCs w:val="24"/>
              </w:rPr>
            </w:pPr>
          </w:p>
          <w:p w:rsidR="005C754A" w:rsidRPr="00AB5F60" w:rsidRDefault="005C754A" w:rsidP="008C5FA7">
            <w:pPr>
              <w:rPr>
                <w:sz w:val="24"/>
                <w:szCs w:val="24"/>
              </w:rPr>
            </w:pPr>
          </w:p>
          <w:p w:rsidR="005C754A" w:rsidRPr="00AB5F60" w:rsidRDefault="005C754A" w:rsidP="008C5FA7">
            <w:pPr>
              <w:rPr>
                <w:sz w:val="24"/>
                <w:szCs w:val="24"/>
              </w:rPr>
            </w:pPr>
          </w:p>
          <w:p w:rsidR="005C754A" w:rsidRPr="007F0529" w:rsidRDefault="005C754A" w:rsidP="008C5FA7">
            <w:pPr>
              <w:rPr>
                <w:sz w:val="28"/>
                <w:szCs w:val="28"/>
              </w:rPr>
            </w:pPr>
            <w:r w:rsidRPr="00AB5F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Администрация Петровского муниципального района Саратовской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Свидетельство о государственной регистрации права 64-АВ 704538 </w:t>
            </w:r>
          </w:p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от 08.04 2010 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Заключение о соблюдении на объектах соискателя лицензии требований пожарной безопасности </w:t>
            </w:r>
          </w:p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№ 000012 от 25.10.2010 г.</w:t>
            </w:r>
          </w:p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</w:tc>
      </w:tr>
      <w:tr w:rsidR="005C754A" w:rsidTr="008C5FA7">
        <w:trPr>
          <w:cantSplit/>
          <w:trHeight w:val="10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Default="005C754A" w:rsidP="008C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Default="005C754A" w:rsidP="008C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Pr="00AB5F60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</w:p>
        </w:tc>
      </w:tr>
      <w:tr w:rsidR="005C754A" w:rsidTr="008C5F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F55F9D" w:rsidRDefault="005C754A" w:rsidP="008C5F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AE05D4" w:rsidRDefault="00104017" w:rsidP="008C5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809.2</w:t>
            </w:r>
            <w:r w:rsidR="005C754A">
              <w:rPr>
                <w:sz w:val="24"/>
                <w:szCs w:val="24"/>
              </w:rPr>
              <w:t>,</w:t>
            </w:r>
            <w:r w:rsidR="005C754A" w:rsidRPr="00AE05D4">
              <w:rPr>
                <w:sz w:val="24"/>
                <w:szCs w:val="24"/>
              </w:rPr>
              <w:t xml:space="preserve"> м²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4A" w:rsidRPr="006678D4" w:rsidRDefault="005C754A" w:rsidP="008C5FA7">
            <w:pPr>
              <w:pStyle w:val="a4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 xml:space="preserve">X        </w:t>
            </w:r>
          </w:p>
        </w:tc>
      </w:tr>
    </w:tbl>
    <w:p w:rsidR="005C754A" w:rsidRDefault="005C754A" w:rsidP="005C754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5C754A" w:rsidRDefault="005C754A" w:rsidP="005C754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5C754A" w:rsidRDefault="005C754A" w:rsidP="005C754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9346"/>
        <w:gridCol w:w="1417"/>
        <w:gridCol w:w="1943"/>
      </w:tblGrid>
      <w:tr w:rsidR="005C754A" w:rsidRPr="00696BDF" w:rsidTr="008C5FA7"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 xml:space="preserve">учебный  класс, кабинет 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Наличие выхода в Интернет</w:t>
            </w:r>
          </w:p>
        </w:tc>
      </w:tr>
      <w:tr w:rsidR="005C754A" w:rsidRPr="00696BDF" w:rsidTr="008C5FA7"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математике 1-4;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русскому языку 1-4;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литературному чтению 1-4;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Набор учебных таблиц по окружающему миру 1-4;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Стандартное оборудование для программ начального 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имеется</w:t>
            </w:r>
          </w:p>
        </w:tc>
      </w:tr>
      <w:tr w:rsidR="005C754A" w:rsidRPr="00696BDF" w:rsidTr="008C5FA7"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Перекладина низкая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Перекладина высока</w:t>
            </w:r>
            <w:r w:rsidR="00104017">
              <w:rPr>
                <w:sz w:val="24"/>
                <w:szCs w:val="24"/>
              </w:rPr>
              <w:t>я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1</w:t>
            </w: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5C754A" w:rsidRPr="006678D4" w:rsidRDefault="005C754A" w:rsidP="008C5FA7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-</w:t>
            </w:r>
          </w:p>
        </w:tc>
      </w:tr>
      <w:tr w:rsidR="005C754A" w:rsidRPr="00696BDF" w:rsidTr="008C5FA7"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  <w:r w:rsidRPr="004702FD">
              <w:rPr>
                <w:sz w:val="24"/>
                <w:szCs w:val="24"/>
              </w:rPr>
              <w:t>групповая комната для занятий</w:t>
            </w:r>
          </w:p>
        </w:tc>
        <w:tc>
          <w:tcPr>
            <w:tcW w:w="0" w:type="auto"/>
            <w:shd w:val="clear" w:color="auto" w:fill="auto"/>
          </w:tcPr>
          <w:p w:rsidR="005C754A" w:rsidRPr="006678D4" w:rsidRDefault="005C754A" w:rsidP="008C5FA7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6678D4">
              <w:rPr>
                <w:sz w:val="24"/>
                <w:szCs w:val="24"/>
              </w:rPr>
              <w:t>Литературные, музыкальные, художественные, анимационные произведения для реализации ООП программы,  игрушки,</w:t>
            </w:r>
            <w:r w:rsidRPr="006678D4">
              <w:rPr>
                <w:spacing w:val="1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>материалы</w:t>
            </w:r>
            <w:r w:rsidRPr="006678D4">
              <w:rPr>
                <w:spacing w:val="3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>для</w:t>
            </w:r>
            <w:r w:rsidRPr="006678D4">
              <w:rPr>
                <w:spacing w:val="2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>творчества,</w:t>
            </w:r>
            <w:r w:rsidRPr="006678D4">
              <w:rPr>
                <w:spacing w:val="-1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>развивающее</w:t>
            </w:r>
            <w:r w:rsidRPr="006678D4">
              <w:rPr>
                <w:spacing w:val="-4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>оборудование</w:t>
            </w:r>
            <w:r w:rsidRPr="006678D4">
              <w:rPr>
                <w:spacing w:val="-4"/>
                <w:sz w:val="24"/>
                <w:szCs w:val="24"/>
              </w:rPr>
              <w:t xml:space="preserve"> </w:t>
            </w:r>
            <w:r w:rsidRPr="006678D4">
              <w:rPr>
                <w:sz w:val="24"/>
                <w:szCs w:val="24"/>
              </w:rPr>
              <w:t xml:space="preserve">развивающих центров </w:t>
            </w:r>
          </w:p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</w:tr>
      <w:tr w:rsidR="005C754A" w:rsidRPr="00696BDF" w:rsidTr="008C5FA7"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754A" w:rsidRPr="004702FD" w:rsidRDefault="005C754A" w:rsidP="008C5FA7">
            <w:pPr>
              <w:rPr>
                <w:sz w:val="24"/>
                <w:szCs w:val="24"/>
              </w:rPr>
            </w:pPr>
          </w:p>
        </w:tc>
      </w:tr>
    </w:tbl>
    <w:p w:rsidR="005C754A" w:rsidRPr="00696BDF" w:rsidRDefault="005C754A" w:rsidP="005C754A">
      <w:pPr>
        <w:rPr>
          <w:sz w:val="24"/>
          <w:szCs w:val="24"/>
        </w:rPr>
      </w:pPr>
    </w:p>
    <w:p w:rsidR="005C754A" w:rsidRPr="00696BDF" w:rsidRDefault="005C754A" w:rsidP="005C754A">
      <w:pPr>
        <w:rPr>
          <w:sz w:val="24"/>
          <w:szCs w:val="24"/>
        </w:rPr>
      </w:pPr>
    </w:p>
    <w:p w:rsidR="005C754A" w:rsidRPr="00696BDF" w:rsidRDefault="005C754A" w:rsidP="005C754A">
      <w:pPr>
        <w:rPr>
          <w:sz w:val="24"/>
          <w:szCs w:val="24"/>
        </w:rPr>
      </w:pPr>
    </w:p>
    <w:p w:rsidR="00EB4076" w:rsidRDefault="00104017"/>
    <w:sectPr w:rsidR="00EB4076" w:rsidSect="005C7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35D"/>
    <w:multiLevelType w:val="hybridMultilevel"/>
    <w:tmpl w:val="5DBA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53D3"/>
    <w:rsid w:val="00020660"/>
    <w:rsid w:val="000315F7"/>
    <w:rsid w:val="00104017"/>
    <w:rsid w:val="002555EE"/>
    <w:rsid w:val="0027165B"/>
    <w:rsid w:val="00355B82"/>
    <w:rsid w:val="005C754A"/>
    <w:rsid w:val="00711998"/>
    <w:rsid w:val="007300E1"/>
    <w:rsid w:val="00AB53D3"/>
    <w:rsid w:val="00E40BEE"/>
    <w:rsid w:val="00E759AB"/>
    <w:rsid w:val="00E8610A"/>
    <w:rsid w:val="00EF4C7F"/>
    <w:rsid w:val="00FA139B"/>
    <w:rsid w:val="00F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AB53D3"/>
    <w:pPr>
      <w:jc w:val="both"/>
    </w:pPr>
  </w:style>
  <w:style w:type="character" w:customStyle="1" w:styleId="a5">
    <w:name w:val="Основной текст Знак"/>
    <w:basedOn w:val="a1"/>
    <w:link w:val="a4"/>
    <w:uiPriority w:val="99"/>
    <w:rsid w:val="00AB5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qFormat/>
    <w:rsid w:val="00AB53D3"/>
    <w:pPr>
      <w:numPr>
        <w:numId w:val="1"/>
      </w:numPr>
      <w:tabs>
        <w:tab w:val="num" w:pos="862"/>
      </w:tabs>
      <w:ind w:left="862"/>
    </w:pPr>
    <w:rPr>
      <w:rFonts w:ascii="Baltica" w:hAnsi="Baltica" w:cs="Baltica"/>
      <w:b/>
      <w:bCs/>
      <w:sz w:val="24"/>
      <w:szCs w:val="24"/>
      <w:u w:val="single"/>
    </w:rPr>
  </w:style>
  <w:style w:type="paragraph" w:styleId="a6">
    <w:name w:val="footer"/>
    <w:basedOn w:val="a0"/>
    <w:link w:val="a7"/>
    <w:uiPriority w:val="99"/>
    <w:rsid w:val="005C754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7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7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2023-11-07T06:09:00Z</dcterms:created>
  <dcterms:modified xsi:type="dcterms:W3CDTF">2023-11-07T07:13:00Z</dcterms:modified>
</cp:coreProperties>
</file>