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2F" w:rsidRPr="003E512F" w:rsidRDefault="00A913AF" w:rsidP="003E512F">
      <w:pPr>
        <w:jc w:val="center"/>
        <w:rPr>
          <w:b/>
          <w:bCs/>
          <w:sz w:val="28"/>
          <w:szCs w:val="28"/>
        </w:rPr>
      </w:pPr>
      <w:r w:rsidRPr="003E512F">
        <w:rPr>
          <w:b/>
          <w:bCs/>
          <w:sz w:val="28"/>
          <w:szCs w:val="28"/>
        </w:rPr>
        <w:t>Аннотация к рабочей программе</w:t>
      </w:r>
    </w:p>
    <w:p w:rsidR="003E512F" w:rsidRPr="00712ED5" w:rsidRDefault="00A913AF" w:rsidP="003E512F">
      <w:pPr>
        <w:jc w:val="center"/>
        <w:rPr>
          <w:color w:val="000000" w:themeColor="text1"/>
          <w:sz w:val="24"/>
          <w:szCs w:val="24"/>
        </w:rPr>
      </w:pPr>
      <w:r w:rsidRPr="00892234">
        <w:rPr>
          <w:bCs/>
          <w:sz w:val="24"/>
          <w:szCs w:val="24"/>
        </w:rPr>
        <w:t xml:space="preserve"> </w:t>
      </w:r>
      <w:bookmarkStart w:id="0" w:name="_GoBack"/>
      <w:r w:rsidR="003E512F" w:rsidRPr="00712ED5">
        <w:rPr>
          <w:color w:val="000000" w:themeColor="text1"/>
          <w:sz w:val="24"/>
          <w:szCs w:val="24"/>
        </w:rPr>
        <w:t xml:space="preserve">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3E512F" w:rsidRPr="00712ED5">
        <w:rPr>
          <w:color w:val="000000" w:themeColor="text1"/>
          <w:sz w:val="24"/>
          <w:szCs w:val="24"/>
        </w:rPr>
        <w:t>Шамаева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П.С. </w:t>
      </w:r>
      <w:proofErr w:type="spellStart"/>
      <w:r w:rsidR="003E512F" w:rsidRPr="00712ED5">
        <w:rPr>
          <w:color w:val="000000" w:themeColor="text1"/>
          <w:sz w:val="24"/>
          <w:szCs w:val="24"/>
        </w:rPr>
        <w:t>г</w:t>
      </w:r>
      <w:proofErr w:type="gramStart"/>
      <w:r w:rsidR="003E512F" w:rsidRPr="00712ED5">
        <w:rPr>
          <w:color w:val="000000" w:themeColor="text1"/>
          <w:sz w:val="24"/>
          <w:szCs w:val="24"/>
        </w:rPr>
        <w:t>.П</w:t>
      </w:r>
      <w:proofErr w:type="gramEnd"/>
      <w:r w:rsidR="003E512F" w:rsidRPr="00712ED5">
        <w:rPr>
          <w:color w:val="000000" w:themeColor="text1"/>
          <w:sz w:val="24"/>
          <w:szCs w:val="24"/>
        </w:rPr>
        <w:t>етровска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Саратовской </w:t>
      </w:r>
      <w:proofErr w:type="spellStart"/>
      <w:r w:rsidR="003E512F" w:rsidRPr="00712ED5">
        <w:rPr>
          <w:color w:val="000000" w:themeColor="text1"/>
          <w:sz w:val="24"/>
          <w:szCs w:val="24"/>
        </w:rPr>
        <w:t>области»в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        с. Савкино, 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3E512F" w:rsidRPr="00712ED5">
        <w:rPr>
          <w:color w:val="000000" w:themeColor="text1"/>
          <w:sz w:val="24"/>
          <w:szCs w:val="24"/>
        </w:rPr>
        <w:t>Шамаева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П.С. </w:t>
      </w:r>
      <w:proofErr w:type="spellStart"/>
      <w:r w:rsidR="003E512F" w:rsidRPr="00712ED5">
        <w:rPr>
          <w:color w:val="000000" w:themeColor="text1"/>
          <w:sz w:val="24"/>
          <w:szCs w:val="24"/>
        </w:rPr>
        <w:t>г.Петровска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Саратовской </w:t>
      </w:r>
      <w:proofErr w:type="spellStart"/>
      <w:r w:rsidR="003E512F" w:rsidRPr="00712ED5">
        <w:rPr>
          <w:color w:val="000000" w:themeColor="text1"/>
          <w:sz w:val="24"/>
          <w:szCs w:val="24"/>
        </w:rPr>
        <w:t>области»в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</w:t>
      </w:r>
      <w:proofErr w:type="spellStart"/>
      <w:r w:rsidR="003E512F" w:rsidRPr="00712ED5">
        <w:rPr>
          <w:color w:val="000000" w:themeColor="text1"/>
          <w:sz w:val="24"/>
          <w:szCs w:val="24"/>
        </w:rPr>
        <w:t>с.Новодубровка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, 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3E512F" w:rsidRPr="00712ED5">
        <w:rPr>
          <w:color w:val="000000" w:themeColor="text1"/>
          <w:sz w:val="24"/>
          <w:szCs w:val="24"/>
        </w:rPr>
        <w:t>Шамаева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П.С. </w:t>
      </w:r>
      <w:proofErr w:type="spellStart"/>
      <w:r w:rsidR="003E512F" w:rsidRPr="00712ED5">
        <w:rPr>
          <w:color w:val="000000" w:themeColor="text1"/>
          <w:sz w:val="24"/>
          <w:szCs w:val="24"/>
        </w:rPr>
        <w:t>г</w:t>
      </w:r>
      <w:proofErr w:type="gramStart"/>
      <w:r w:rsidR="003E512F" w:rsidRPr="00712ED5">
        <w:rPr>
          <w:color w:val="000000" w:themeColor="text1"/>
          <w:sz w:val="24"/>
          <w:szCs w:val="24"/>
        </w:rPr>
        <w:t>.П</w:t>
      </w:r>
      <w:proofErr w:type="gramEnd"/>
      <w:r w:rsidR="003E512F" w:rsidRPr="00712ED5">
        <w:rPr>
          <w:color w:val="000000" w:themeColor="text1"/>
          <w:sz w:val="24"/>
          <w:szCs w:val="24"/>
        </w:rPr>
        <w:t>етровска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Саратовской </w:t>
      </w:r>
      <w:proofErr w:type="spellStart"/>
      <w:r w:rsidR="003E512F" w:rsidRPr="00712ED5">
        <w:rPr>
          <w:color w:val="000000" w:themeColor="text1"/>
          <w:sz w:val="24"/>
          <w:szCs w:val="24"/>
        </w:rPr>
        <w:t>области»в</w:t>
      </w:r>
      <w:proofErr w:type="spellEnd"/>
      <w:r w:rsidR="003E512F" w:rsidRPr="00712ED5">
        <w:rPr>
          <w:color w:val="000000" w:themeColor="text1"/>
          <w:sz w:val="24"/>
          <w:szCs w:val="24"/>
        </w:rPr>
        <w:t xml:space="preserve"> с . </w:t>
      </w:r>
      <w:proofErr w:type="spellStart"/>
      <w:r w:rsidR="003E512F" w:rsidRPr="00712ED5">
        <w:rPr>
          <w:color w:val="000000" w:themeColor="text1"/>
          <w:sz w:val="24"/>
          <w:szCs w:val="24"/>
        </w:rPr>
        <w:t>Ножкино</w:t>
      </w:r>
      <w:proofErr w:type="spellEnd"/>
    </w:p>
    <w:bookmarkEnd w:id="0"/>
    <w:p w:rsidR="00A913AF" w:rsidRPr="008F161A" w:rsidRDefault="00A913AF" w:rsidP="003E512F">
      <w:pPr>
        <w:rPr>
          <w:b/>
          <w:bCs/>
          <w:sz w:val="28"/>
          <w:szCs w:val="28"/>
        </w:rPr>
      </w:pPr>
    </w:p>
    <w:p w:rsidR="00A913AF" w:rsidRPr="003E512F" w:rsidRDefault="00A913AF" w:rsidP="00A913AF">
      <w:pPr>
        <w:ind w:firstLine="709"/>
        <w:jc w:val="both"/>
        <w:rPr>
          <w:sz w:val="24"/>
          <w:szCs w:val="24"/>
        </w:rPr>
      </w:pPr>
      <w:r w:rsidRPr="003E512F">
        <w:rPr>
          <w:sz w:val="24"/>
          <w:szCs w:val="24"/>
        </w:rPr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</w:t>
      </w:r>
    </w:p>
    <w:p w:rsidR="00A913AF" w:rsidRPr="003E512F" w:rsidRDefault="00A913AF" w:rsidP="00A913AF">
      <w:pPr>
        <w:ind w:firstLine="709"/>
        <w:jc w:val="both"/>
        <w:rPr>
          <w:sz w:val="24"/>
          <w:szCs w:val="24"/>
        </w:rPr>
      </w:pPr>
      <w:r w:rsidRPr="003E512F">
        <w:rPr>
          <w:sz w:val="24"/>
          <w:szCs w:val="24"/>
        </w:rPr>
        <w:t xml:space="preserve">Рабочая программа разработана на основе </w:t>
      </w:r>
      <w:r w:rsidR="006A4529" w:rsidRPr="003E512F">
        <w:rPr>
          <w:sz w:val="24"/>
          <w:szCs w:val="24"/>
        </w:rPr>
        <w:t xml:space="preserve">основной </w:t>
      </w:r>
      <w:r w:rsidRPr="003E512F">
        <w:rPr>
          <w:sz w:val="24"/>
          <w:szCs w:val="24"/>
        </w:rPr>
        <w:t xml:space="preserve">образовательной программы </w:t>
      </w:r>
      <w:r w:rsidR="003E512F" w:rsidRPr="003E512F">
        <w:rPr>
          <w:sz w:val="24"/>
          <w:szCs w:val="24"/>
        </w:rPr>
        <w:t>дошкольного образования</w:t>
      </w:r>
      <w:r w:rsidRPr="003E512F">
        <w:rPr>
          <w:sz w:val="24"/>
          <w:szCs w:val="24"/>
        </w:rPr>
        <w:t xml:space="preserve"> МБОУ СОШ №2 </w:t>
      </w:r>
      <w:proofErr w:type="spellStart"/>
      <w:r w:rsidRPr="003E512F">
        <w:rPr>
          <w:sz w:val="24"/>
          <w:szCs w:val="24"/>
        </w:rPr>
        <w:t>г</w:t>
      </w:r>
      <w:proofErr w:type="gramStart"/>
      <w:r w:rsidRPr="003E512F">
        <w:rPr>
          <w:sz w:val="24"/>
          <w:szCs w:val="24"/>
        </w:rPr>
        <w:t>.П</w:t>
      </w:r>
      <w:proofErr w:type="gramEnd"/>
      <w:r w:rsidRPr="003E512F">
        <w:rPr>
          <w:sz w:val="24"/>
          <w:szCs w:val="24"/>
        </w:rPr>
        <w:t>етровск</w:t>
      </w:r>
      <w:r w:rsidR="003E512F" w:rsidRPr="003E512F">
        <w:rPr>
          <w:sz w:val="24"/>
          <w:szCs w:val="24"/>
        </w:rPr>
        <w:t>а</w:t>
      </w:r>
      <w:proofErr w:type="spellEnd"/>
      <w:r w:rsidRPr="003E512F">
        <w:rPr>
          <w:sz w:val="24"/>
          <w:szCs w:val="24"/>
        </w:rPr>
        <w:t xml:space="preserve"> (дошкольная группа)</w:t>
      </w:r>
    </w:p>
    <w:p w:rsidR="00A913AF" w:rsidRPr="003E512F" w:rsidRDefault="00A913AF" w:rsidP="00A913AF">
      <w:pPr>
        <w:ind w:firstLine="709"/>
        <w:jc w:val="both"/>
        <w:rPr>
          <w:sz w:val="24"/>
          <w:szCs w:val="24"/>
        </w:rPr>
      </w:pPr>
      <w:r w:rsidRPr="003E512F">
        <w:rPr>
          <w:sz w:val="24"/>
          <w:szCs w:val="24"/>
        </w:rPr>
        <w:t xml:space="preserve">Срок реализации </w:t>
      </w:r>
      <w:proofErr w:type="gramStart"/>
      <w:r w:rsidR="003E512F" w:rsidRPr="003E512F">
        <w:rPr>
          <w:sz w:val="24"/>
          <w:szCs w:val="24"/>
        </w:rPr>
        <w:t>:</w:t>
      </w:r>
      <w:r w:rsidRPr="003E512F">
        <w:rPr>
          <w:sz w:val="24"/>
          <w:szCs w:val="24"/>
        </w:rPr>
        <w:t>с</w:t>
      </w:r>
      <w:proofErr w:type="gramEnd"/>
      <w:r w:rsidRPr="003E512F">
        <w:rPr>
          <w:sz w:val="24"/>
          <w:szCs w:val="24"/>
        </w:rPr>
        <w:t>ентябрь 2022 - май 2027 года.</w:t>
      </w:r>
    </w:p>
    <w:p w:rsidR="00A913AF" w:rsidRPr="003E512F" w:rsidRDefault="00A913AF" w:rsidP="00A913AF">
      <w:pPr>
        <w:ind w:firstLine="709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A913AF" w:rsidRPr="003E512F" w:rsidRDefault="00A913AF" w:rsidP="00A913AF">
      <w:pPr>
        <w:ind w:firstLine="709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A913AF" w:rsidRPr="003E512F" w:rsidRDefault="00A913AF" w:rsidP="00A913AF">
      <w:pPr>
        <w:numPr>
          <w:ilvl w:val="1"/>
          <w:numId w:val="1"/>
        </w:numPr>
        <w:ind w:left="1200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физическое развитие,</w:t>
      </w:r>
    </w:p>
    <w:p w:rsidR="00A913AF" w:rsidRPr="003E512F" w:rsidRDefault="00A913AF" w:rsidP="00A913AF">
      <w:pPr>
        <w:numPr>
          <w:ilvl w:val="1"/>
          <w:numId w:val="1"/>
        </w:numPr>
        <w:ind w:left="1200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социально – коммуникативное развитие,</w:t>
      </w:r>
    </w:p>
    <w:p w:rsidR="00A913AF" w:rsidRPr="003E512F" w:rsidRDefault="00A913AF" w:rsidP="00A913AF">
      <w:pPr>
        <w:numPr>
          <w:ilvl w:val="1"/>
          <w:numId w:val="1"/>
        </w:numPr>
        <w:ind w:left="1200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познавательное развитие,</w:t>
      </w:r>
    </w:p>
    <w:p w:rsidR="00A913AF" w:rsidRPr="003E512F" w:rsidRDefault="00A913AF" w:rsidP="00A913AF">
      <w:pPr>
        <w:numPr>
          <w:ilvl w:val="1"/>
          <w:numId w:val="1"/>
        </w:numPr>
        <w:ind w:left="1200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речевое развитие,</w:t>
      </w:r>
    </w:p>
    <w:p w:rsidR="00A913AF" w:rsidRPr="003E512F" w:rsidRDefault="00A913AF" w:rsidP="00A913AF">
      <w:pPr>
        <w:numPr>
          <w:ilvl w:val="1"/>
          <w:numId w:val="1"/>
        </w:numPr>
        <w:ind w:left="1200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художественно – эстетическое развитие.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 xml:space="preserve">Структура рабочей программы соответствует федеральному государственному образовательному стандарту дошкольного образования и включает 3 раздела (целевой, </w:t>
      </w:r>
      <w:proofErr w:type="gramStart"/>
      <w:r w:rsidRPr="003E512F">
        <w:rPr>
          <w:sz w:val="24"/>
          <w:szCs w:val="24"/>
        </w:rPr>
        <w:t>содержательный</w:t>
      </w:r>
      <w:proofErr w:type="gramEnd"/>
      <w:r w:rsidRPr="003E512F">
        <w:rPr>
          <w:sz w:val="24"/>
          <w:szCs w:val="24"/>
        </w:rPr>
        <w:t xml:space="preserve">, организационный), в  каждом из которых содержит обязательную часть и часть, формируемую участниками образовательных отношений, приложения. 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 xml:space="preserve"> </w:t>
      </w:r>
      <w:r w:rsidRPr="003E512F">
        <w:rPr>
          <w:b/>
          <w:sz w:val="24"/>
          <w:szCs w:val="24"/>
        </w:rPr>
        <w:t>Целевой раздел</w:t>
      </w:r>
      <w:r w:rsidRPr="003E512F">
        <w:rPr>
          <w:sz w:val="24"/>
          <w:szCs w:val="24"/>
        </w:rPr>
        <w:t xml:space="preserve"> рабочей программы включает в себя пояснительную записку и планируемы результаты освоения содержания образовательных областей. Пояснительная записка раскрывает:  цели и задачи планирования образовательной деятельности,  принципы и подходы к формированию Программы, возрастные характеристики детей дошкольного возраста. 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В Содержательном разделе рабочей программы представлено общее содержание Программы, обеспечивающее полноценное развитие личности детей.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b/>
          <w:sz w:val="24"/>
          <w:szCs w:val="24"/>
        </w:rPr>
        <w:t>Содержательный раздел</w:t>
      </w:r>
      <w:r w:rsidRPr="003E512F">
        <w:rPr>
          <w:sz w:val="24"/>
          <w:szCs w:val="24"/>
        </w:rPr>
        <w:t xml:space="preserve"> Программы включает: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proofErr w:type="gramStart"/>
      <w:r w:rsidRPr="003E512F">
        <w:rPr>
          <w:sz w:val="24"/>
          <w:szCs w:val="24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образования, обеспечивающей реализацию данного содержания;</w:t>
      </w:r>
      <w:proofErr w:type="gramEnd"/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б) особенности образовательной деятельности разных видов и культурных практик;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в) способы и направления поддержки детской инициативы;</w:t>
      </w:r>
    </w:p>
    <w:p w:rsidR="00A913AF" w:rsidRPr="003E512F" w:rsidRDefault="00A913AF" w:rsidP="00A913AF">
      <w:pPr>
        <w:ind w:firstLine="708"/>
        <w:jc w:val="both"/>
        <w:rPr>
          <w:sz w:val="24"/>
          <w:szCs w:val="24"/>
        </w:rPr>
      </w:pPr>
      <w:r w:rsidRPr="003E512F">
        <w:rPr>
          <w:sz w:val="24"/>
          <w:szCs w:val="24"/>
        </w:rPr>
        <w:t>г) особенности взаимодействия педагогического коллектива с семьями воспитанников.</w:t>
      </w:r>
    </w:p>
    <w:p w:rsidR="00A913AF" w:rsidRPr="003E512F" w:rsidRDefault="00A913AF" w:rsidP="00A913AF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  <w:proofErr w:type="gramStart"/>
      <w:r w:rsidRPr="003E512F">
        <w:rPr>
          <w:b/>
          <w:sz w:val="24"/>
          <w:szCs w:val="24"/>
        </w:rPr>
        <w:t>В Организационном разделе</w:t>
      </w:r>
      <w:r w:rsidRPr="003E512F">
        <w:rPr>
          <w:sz w:val="24"/>
          <w:szCs w:val="24"/>
        </w:rPr>
        <w:t xml:space="preserve"> представлены: особенности ежедневной организации жизни и деятельности детей, режимы дня, система непрерывной образовательной деятельности и максимально-допустимая образовательная нагрузка в соответствии </w:t>
      </w:r>
      <w:r w:rsidRPr="003E512F">
        <w:rPr>
          <w:color w:val="000000" w:themeColor="text1"/>
          <w:sz w:val="24"/>
          <w:szCs w:val="24"/>
        </w:rPr>
        <w:t xml:space="preserve">с Постановлением  </w:t>
      </w:r>
      <w:r w:rsidRPr="003E512F">
        <w:rPr>
          <w:color w:val="000000" w:themeColor="text1"/>
          <w:sz w:val="24"/>
          <w:szCs w:val="24"/>
        </w:rPr>
        <w:lastRenderedPageBreak/>
        <w:t>Главного государственного санитарного врача Российской Федерации от 28.09.2020 г. № 28</w:t>
      </w:r>
      <w:r w:rsidRPr="003E512F">
        <w:rPr>
          <w:bCs/>
          <w:color w:val="000000" w:themeColor="text1"/>
          <w:sz w:val="24"/>
          <w:szCs w:val="24"/>
        </w:rPr>
        <w:t xml:space="preserve"> </w:t>
      </w:r>
      <w:r w:rsidRPr="003E512F">
        <w:rPr>
          <w:color w:val="000000" w:themeColor="text1"/>
          <w:sz w:val="24"/>
          <w:szCs w:val="24"/>
        </w:rPr>
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Pr="003E512F">
        <w:rPr>
          <w:bCs/>
          <w:color w:val="000000" w:themeColor="text1"/>
          <w:sz w:val="24"/>
          <w:szCs w:val="24"/>
        </w:rPr>
        <w:t xml:space="preserve">  особенности традиционных событий, праздников, мероприятий, особенности организации развивающей предметно-пространственной среды, обеспеченность методическими материалами и средствами обучения и воспитания.</w:t>
      </w:r>
    </w:p>
    <w:p w:rsidR="00A913AF" w:rsidRPr="003E512F" w:rsidRDefault="00A913AF" w:rsidP="00A913A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2F">
        <w:rPr>
          <w:rFonts w:ascii="Times New Roman" w:hAnsi="Times New Roman"/>
          <w:b/>
          <w:sz w:val="24"/>
          <w:szCs w:val="24"/>
        </w:rPr>
        <w:t>В Приложениях к рабочей Программе представлено:</w:t>
      </w:r>
    </w:p>
    <w:p w:rsidR="00A913AF" w:rsidRPr="003E512F" w:rsidRDefault="00A913AF" w:rsidP="00A913AF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  <w:r w:rsidRPr="003E512F">
        <w:rPr>
          <w:color w:val="000000" w:themeColor="text1"/>
          <w:sz w:val="24"/>
          <w:szCs w:val="24"/>
        </w:rPr>
        <w:t>Календарно-тематические планы по всем пяти образовательным областям,  перспективный план работы с родителями, комплексн</w:t>
      </w:r>
      <w:proofErr w:type="gramStart"/>
      <w:r w:rsidRPr="003E512F">
        <w:rPr>
          <w:color w:val="000000" w:themeColor="text1"/>
          <w:sz w:val="24"/>
          <w:szCs w:val="24"/>
        </w:rPr>
        <w:t>о-</w:t>
      </w:r>
      <w:proofErr w:type="gramEnd"/>
      <w:r w:rsidRPr="003E512F">
        <w:rPr>
          <w:color w:val="000000" w:themeColor="text1"/>
          <w:sz w:val="24"/>
          <w:szCs w:val="24"/>
        </w:rPr>
        <w:t xml:space="preserve"> тематическое планирование  традиционных событий, праздников, мероприятий; перспективный план развлечений и досуга.</w:t>
      </w:r>
    </w:p>
    <w:p w:rsidR="006577A5" w:rsidRPr="003E512F" w:rsidRDefault="006577A5">
      <w:pPr>
        <w:rPr>
          <w:sz w:val="24"/>
          <w:szCs w:val="24"/>
        </w:rPr>
      </w:pPr>
    </w:p>
    <w:sectPr w:rsidR="006577A5" w:rsidRPr="003E512F" w:rsidSect="0065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463"/>
    <w:multiLevelType w:val="hybridMultilevel"/>
    <w:tmpl w:val="81FC2FE8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10CEE"/>
    <w:multiLevelType w:val="hybridMultilevel"/>
    <w:tmpl w:val="7E307E5C"/>
    <w:lvl w:ilvl="0" w:tplc="F5BA7C7C">
      <w:start w:val="1"/>
      <w:numFmt w:val="bullet"/>
      <w:lvlText w:val="-"/>
      <w:lvlJc w:val="left"/>
      <w:pPr>
        <w:tabs>
          <w:tab w:val="num" w:pos="2857"/>
        </w:tabs>
        <w:ind w:left="2857" w:hanging="360"/>
      </w:pPr>
      <w:rPr>
        <w:rFonts w:ascii="Segoe UI Symbol" w:hAnsi="Segoe UI Symbol" w:hint="default"/>
        <w:b/>
      </w:rPr>
    </w:lvl>
    <w:lvl w:ilvl="1" w:tplc="F5BA7C7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egoe UI Symbol" w:hAnsi="Segoe UI 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3AF"/>
    <w:rsid w:val="003E512F"/>
    <w:rsid w:val="006577A5"/>
    <w:rsid w:val="006A4529"/>
    <w:rsid w:val="00712ED5"/>
    <w:rsid w:val="00892234"/>
    <w:rsid w:val="008F161A"/>
    <w:rsid w:val="00A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6</cp:revision>
  <dcterms:created xsi:type="dcterms:W3CDTF">2022-12-14T08:50:00Z</dcterms:created>
  <dcterms:modified xsi:type="dcterms:W3CDTF">2022-12-16T01:42:00Z</dcterms:modified>
</cp:coreProperties>
</file>